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C1" w:rsidRPr="007625C1" w:rsidRDefault="007625C1" w:rsidP="007625C1">
      <w:pPr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</w:rPr>
      </w:pPr>
      <w:r w:rsidRPr="007625C1">
        <w:rPr>
          <w:rFonts w:ascii="Helvetica" w:eastAsia="Times New Roman" w:hAnsi="Helvetica" w:cs="Helvetica"/>
          <w:color w:val="000000"/>
          <w:kern w:val="36"/>
          <w:sz w:val="54"/>
          <w:szCs w:val="54"/>
        </w:rPr>
        <w:t>Собираем ребёнка в школу. Набор первоклассника</w:t>
      </w:r>
    </w:p>
    <w:p w:rsidR="007625C1" w:rsidRPr="007625C1" w:rsidRDefault="007625C1" w:rsidP="007625C1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b/>
          <w:bCs/>
          <w:color w:val="000000"/>
          <w:sz w:val="26"/>
        </w:rPr>
        <w:t>Примерный набор канцелярских и других принадлежностей для первоклассника: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Ранец, желательно, ортопедический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Пенал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Шариковая ручка одноцветная (синяя)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Простой карандаш  (ТМ)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Цветные карандаши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Линейка 15-20 см, треугольник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Ластик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Счётные палочки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Набор геометрического материала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Тетради для первоклассников в косую линейку – 5 шт.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Тетради в клеточку – 5 шт.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Обложки для тетрадей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Обложки для учебников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Закладки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Папка для тетрадей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Сменная обувь (на светлой подошве), мешочек для обуви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Спортивная обувь на светлой подошве</w:t>
      </w:r>
    </w:p>
    <w:p w:rsidR="007625C1" w:rsidRPr="007625C1" w:rsidRDefault="007625C1" w:rsidP="0076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Спортивный костюм</w:t>
      </w:r>
    </w:p>
    <w:p w:rsidR="007625C1" w:rsidRPr="007625C1" w:rsidRDefault="007625C1" w:rsidP="007625C1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b/>
          <w:bCs/>
          <w:color w:val="000000"/>
          <w:sz w:val="26"/>
        </w:rPr>
        <w:t>Примерный перечень принадлежностей для уроков технологии:</w:t>
      </w:r>
    </w:p>
    <w:p w:rsidR="007625C1" w:rsidRPr="007625C1" w:rsidRDefault="007625C1" w:rsidP="0076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Папка на молнии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Пластилин, глина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Тряпочка для рук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Набор цветной бумаги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Набор картона (цветной  и белый)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Альбом  или  листы для черчения (А 4)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Карандаш (ТМ)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Линейка 30 см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Ножницы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Клей ПВА и клеящий карандаш</w:t>
      </w:r>
    </w:p>
    <w:p w:rsidR="007625C1" w:rsidRPr="007625C1" w:rsidRDefault="007625C1" w:rsidP="007625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Кисточка для клея</w:t>
      </w:r>
    </w:p>
    <w:p w:rsidR="007625C1" w:rsidRPr="007625C1" w:rsidRDefault="007625C1" w:rsidP="007625C1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b/>
          <w:bCs/>
          <w:color w:val="000000"/>
          <w:sz w:val="26"/>
        </w:rPr>
        <w:t>Примерный перечень принадлежностей для уроков изобразительного искусства:</w:t>
      </w:r>
    </w:p>
    <w:p w:rsidR="007625C1" w:rsidRPr="007625C1" w:rsidRDefault="007625C1" w:rsidP="0076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Папка на молнии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Альбом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Комплект акварельных красок (10-16 цветов)  - в 1 классе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Комплект гуашевых красок (6-10 цветов)  - со 2 класса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lastRenderedPageBreak/>
        <w:t>Карандаши простые средней мягкости (М, 2М)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Кисти круглые - тонкая, средняя, крупная, желательно, из натурального волоса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Мягкий ластик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Точилка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Баночка - непроливайка</w:t>
      </w:r>
    </w:p>
    <w:p w:rsidR="007625C1" w:rsidRPr="007625C1" w:rsidRDefault="007625C1" w:rsidP="007625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25C1">
        <w:rPr>
          <w:rFonts w:ascii="Arial" w:eastAsia="Times New Roman" w:hAnsi="Arial" w:cs="Arial"/>
          <w:color w:val="000000"/>
          <w:sz w:val="26"/>
          <w:szCs w:val="26"/>
        </w:rPr>
        <w:t>Палитра</w:t>
      </w:r>
    </w:p>
    <w:p w:rsidR="00000000" w:rsidRDefault="007625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B0A"/>
    <w:multiLevelType w:val="multilevel"/>
    <w:tmpl w:val="1966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C0331"/>
    <w:multiLevelType w:val="multilevel"/>
    <w:tmpl w:val="54BA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97B4A"/>
    <w:multiLevelType w:val="multilevel"/>
    <w:tmpl w:val="16E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C1"/>
    <w:rsid w:val="0076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Старое Сандово</dc:creator>
  <cp:keywords/>
  <dc:description/>
  <cp:lastModifiedBy>Старое Сандово</cp:lastModifiedBy>
  <cp:revision>2</cp:revision>
  <dcterms:created xsi:type="dcterms:W3CDTF">2020-06-04T12:07:00Z</dcterms:created>
  <dcterms:modified xsi:type="dcterms:W3CDTF">2020-06-04T12:08:00Z</dcterms:modified>
</cp:coreProperties>
</file>